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E066E33" w:rsidR="00535E9B" w:rsidRDefault="00C116F3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16F3">
        <w:rPr>
          <w:rFonts w:ascii="Verdana" w:eastAsia="Verdana" w:hAnsi="Verdana" w:cs="Times New Roman"/>
          <w:b/>
        </w:rPr>
        <w:t>ZAŁĄCZNIK NR 1 DO SWZ –OPIS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387533">
      <w:pPr>
        <w:pStyle w:val="Akapitzlist"/>
        <w:numPr>
          <w:ilvl w:val="0"/>
          <w:numId w:val="31"/>
        </w:numPr>
        <w:spacing w:before="120" w:after="0" w:line="480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55B4557D" w14:textId="73D33E5C" w:rsidR="00774A57" w:rsidRDefault="0077686C" w:rsidP="003278DE">
      <w:pPr>
        <w:pStyle w:val="Akapitzlist"/>
        <w:ind w:left="1134" w:hanging="850"/>
        <w:jc w:val="both"/>
        <w:rPr>
          <w:rFonts w:cstheme="minorHAnsi"/>
          <w:b/>
          <w:sz w:val="20"/>
        </w:rPr>
      </w:pPr>
      <w:r w:rsidRPr="00D02E3A">
        <w:rPr>
          <w:rFonts w:cstheme="minorHAnsi"/>
          <w:b/>
          <w:sz w:val="20"/>
        </w:rPr>
        <w:t>Wymiana uszczelnień fasad aluminiowych w budynku biurowym w PE Wieluń</w:t>
      </w:r>
    </w:p>
    <w:p w14:paraId="13FB9B18" w14:textId="2492F2CD" w:rsidR="007E3975" w:rsidRDefault="007E3975" w:rsidP="003278DE">
      <w:pPr>
        <w:pStyle w:val="Akapitzlist"/>
        <w:ind w:left="1134" w:hanging="850"/>
        <w:jc w:val="both"/>
        <w:rPr>
          <w:rFonts w:cstheme="minorHAnsi"/>
          <w:b/>
          <w:sz w:val="20"/>
        </w:rPr>
      </w:pPr>
      <w:r>
        <w:rPr>
          <w:rFonts w:cstheme="minorHAnsi"/>
          <w:b/>
          <w:sz w:val="20"/>
        </w:rPr>
        <w:t>Szczegółowa specyfikacja techniczna znajduje się w załączniku 1a do SWZ</w:t>
      </w:r>
    </w:p>
    <w:p w14:paraId="13984B2B" w14:textId="77777777" w:rsidR="0077686C" w:rsidRPr="004906BC" w:rsidRDefault="0077686C" w:rsidP="003278DE">
      <w:pPr>
        <w:pStyle w:val="Akapitzlist"/>
        <w:ind w:left="1134" w:hanging="850"/>
        <w:jc w:val="both"/>
        <w:rPr>
          <w:rFonts w:cstheme="minorHAnsi"/>
        </w:rPr>
      </w:pPr>
    </w:p>
    <w:p w14:paraId="27A1718E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</w:rPr>
      </w:pPr>
    </w:p>
    <w:p w14:paraId="778E1219" w14:textId="3916E8A1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Zasady realizacji zakupu (w tym załadunku i rozładunku) </w:t>
      </w:r>
    </w:p>
    <w:p w14:paraId="20594E28" w14:textId="2F07CD78" w:rsidR="004906BC" w:rsidRPr="004906BC" w:rsidRDefault="001F2193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>
        <w:rPr>
          <w:rFonts w:cstheme="minorHAnsi"/>
        </w:rPr>
        <w:t>Zgodnie ze specyfikacją techniczną</w:t>
      </w:r>
      <w:r w:rsidR="00387533">
        <w:rPr>
          <w:rFonts w:cstheme="minorHAnsi"/>
        </w:rPr>
        <w:t xml:space="preserve"> </w:t>
      </w:r>
      <w:r w:rsidR="004906BC" w:rsidRPr="004906BC">
        <w:rPr>
          <w:rFonts w:cstheme="minorHAnsi"/>
        </w:rPr>
        <w:t xml:space="preserve">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 w:rsidR="001C6F20"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2B80F34" w14:textId="1245D0A0" w:rsidR="004906BC" w:rsidRDefault="0095570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>
        <w:rPr>
          <w:rFonts w:cstheme="minorHAnsi"/>
          <w:sz w:val="20"/>
        </w:rPr>
        <w:t xml:space="preserve">Trzy miesiące od daty podpisania umowy </w:t>
      </w:r>
      <w:r w:rsidR="004906BC" w:rsidRPr="004906BC">
        <w:rPr>
          <w:rFonts w:cstheme="minorHAnsi"/>
        </w:rPr>
        <w:t xml:space="preserve">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 w:rsidR="00A040CA"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0ABFB426" w14:textId="77777777" w:rsidR="00FA6428" w:rsidRPr="004906BC" w:rsidRDefault="00FA6428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6B6682" w14:textId="011DDD05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Minimum logistyczne</w:t>
      </w:r>
    </w:p>
    <w:p w14:paraId="5F484A6A" w14:textId="7533D7BC" w:rsidR="004906BC" w:rsidRPr="004906BC" w:rsidRDefault="00FA6428" w:rsidP="00DB2BFF">
      <w:pPr>
        <w:spacing w:before="120" w:line="276" w:lineRule="auto"/>
        <w:ind w:left="284"/>
        <w:jc w:val="both"/>
        <w:outlineLvl w:val="0"/>
        <w:rPr>
          <w:rFonts w:cstheme="minorHAnsi"/>
        </w:rPr>
      </w:pPr>
      <w:r>
        <w:rPr>
          <w:rFonts w:cstheme="minorHAnsi"/>
        </w:rPr>
        <w:t>Nie dotyczy</w:t>
      </w:r>
      <w:r w:rsidR="004906BC" w:rsidRPr="004906BC">
        <w:rPr>
          <w:rFonts w:cstheme="minorHAnsi"/>
        </w:rPr>
        <w:t>.</w:t>
      </w:r>
    </w:p>
    <w:p w14:paraId="1CFECC32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24D6B85D" w14:textId="5C6B9569" w:rsidR="0077686C" w:rsidRDefault="0077686C" w:rsidP="0077686C">
      <w:pPr>
        <w:spacing w:before="120"/>
        <w:jc w:val="both"/>
        <w:outlineLvl w:val="0"/>
      </w:pPr>
      <w:r>
        <w:t>PGE Dystrybucja S.A., Oddział Łódź, RE Bełchatów w lokalizacji PE Wieluń, ul. Sieradzka 62, 98-300 Wieluń</w:t>
      </w:r>
    </w:p>
    <w:p w14:paraId="4FE3BA09" w14:textId="00445670" w:rsidR="00E24AC4" w:rsidRPr="0077686C" w:rsidRDefault="00E24AC4" w:rsidP="0077686C">
      <w:pPr>
        <w:spacing w:before="120"/>
        <w:jc w:val="both"/>
        <w:outlineLvl w:val="0"/>
      </w:pPr>
      <w:r w:rsidRPr="00E24AC4">
        <w:rPr>
          <w:rFonts w:cstheme="minorHAnsi"/>
          <w:sz w:val="20"/>
        </w:rPr>
        <w:t>Budynek administracyjno – biurowy nr 2.</w:t>
      </w:r>
    </w:p>
    <w:p w14:paraId="57422BAC" w14:textId="77777777" w:rsid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AB35E63" w14:textId="77777777" w:rsidR="0077686C" w:rsidRPr="004906BC" w:rsidRDefault="0077686C" w:rsidP="0077686C">
      <w:pPr>
        <w:pStyle w:val="Akapitzlist"/>
        <w:spacing w:before="120" w:after="0" w:line="276" w:lineRule="auto"/>
        <w:ind w:left="284"/>
        <w:jc w:val="both"/>
        <w:outlineLvl w:val="0"/>
        <w:rPr>
          <w:rFonts w:cstheme="minorHAnsi"/>
          <w:b/>
        </w:rPr>
      </w:pPr>
    </w:p>
    <w:p w14:paraId="209251D5" w14:textId="20055400" w:rsidR="004906BC" w:rsidRPr="004906BC" w:rsidRDefault="004906BC" w:rsidP="00DB2BFF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Wymagana gwarancja zrealizowanej usługi - nie krócej niż </w:t>
      </w:r>
      <w:r w:rsidR="001F2193">
        <w:rPr>
          <w:rFonts w:cstheme="minorHAnsi"/>
        </w:rPr>
        <w:t>36</w:t>
      </w:r>
      <w:r w:rsidRPr="004906BC">
        <w:rPr>
          <w:rFonts w:cstheme="minorHAnsi"/>
        </w:rPr>
        <w:t xml:space="preserve"> miesięcy oraz zgodnie z projektem umowy stanowiącym </w:t>
      </w:r>
      <w:r w:rsidRPr="004906BC">
        <w:rPr>
          <w:rFonts w:cstheme="minorHAnsi"/>
          <w:b/>
        </w:rPr>
        <w:t xml:space="preserve">Załącznik nr </w:t>
      </w:r>
      <w:r w:rsidR="00A040CA">
        <w:rPr>
          <w:rFonts w:cstheme="minorHAnsi"/>
          <w:b/>
        </w:rPr>
        <w:t>5</w:t>
      </w:r>
      <w:r w:rsidRPr="004906BC">
        <w:rPr>
          <w:rFonts w:cstheme="minorHAnsi"/>
          <w:b/>
        </w:rPr>
        <w:t xml:space="preserve"> do SWZ</w:t>
      </w:r>
      <w:r w:rsidRPr="004906BC">
        <w:rPr>
          <w:rFonts w:cstheme="minorHAnsi"/>
        </w:rPr>
        <w:t>.</w:t>
      </w:r>
    </w:p>
    <w:p w14:paraId="2545B70A" w14:textId="77777777" w:rsidR="004906BC" w:rsidRPr="004906BC" w:rsidRDefault="004906BC" w:rsidP="00DB2BFF">
      <w:pPr>
        <w:pStyle w:val="Akapitzlist"/>
        <w:spacing w:before="120" w:line="276" w:lineRule="auto"/>
        <w:ind w:left="426"/>
        <w:jc w:val="both"/>
        <w:outlineLvl w:val="0"/>
        <w:rPr>
          <w:rFonts w:cstheme="minorHAnsi"/>
        </w:rPr>
      </w:pPr>
    </w:p>
    <w:p w14:paraId="7E8BB24D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635616E2" w14:textId="4A9CA64A" w:rsidR="004906BC" w:rsidRPr="001F2193" w:rsidRDefault="004906BC" w:rsidP="001F2193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Zamawiający </w:t>
      </w:r>
      <w:r w:rsidRPr="004906BC">
        <w:rPr>
          <w:rFonts w:cstheme="minorHAnsi"/>
          <w:b/>
        </w:rPr>
        <w:t>dopuszcza</w:t>
      </w:r>
      <w:r w:rsidRPr="004906BC">
        <w:rPr>
          <w:rFonts w:cstheme="minorHAnsi"/>
        </w:rPr>
        <w:t xml:space="preserve"> wykonywanie/a przedmiotu zakupu przez podwykonawców.</w:t>
      </w:r>
    </w:p>
    <w:p w14:paraId="6887F82A" w14:textId="48E19E2B" w:rsidR="004906BC" w:rsidRPr="001F2193" w:rsidRDefault="004906BC" w:rsidP="001F2193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W przypadku powierzenia realizacji zakupu podwykonawcom, Wykonawca jest zobowiązany w formularzu Oferty wprowadzić ich nazwy oraz określić, jaką część Zakupu zamierza im powierzyć.</w:t>
      </w:r>
    </w:p>
    <w:p w14:paraId="4348603D" w14:textId="00998E17" w:rsidR="004906BC" w:rsidRPr="004906BC" w:rsidRDefault="004906BC" w:rsidP="00DB2BFF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Wykonawca zobowiązany będzie przedłożyć w odniesieniu do podwykonawców dokumenty wskazane w </w:t>
      </w:r>
      <w:r w:rsidR="0077686C">
        <w:rPr>
          <w:rFonts w:cstheme="minorHAnsi"/>
        </w:rPr>
        <w:t> </w:t>
      </w:r>
      <w:r w:rsidRPr="004906BC">
        <w:rPr>
          <w:rFonts w:cstheme="minorHAnsi"/>
        </w:rPr>
        <w:t xml:space="preserve"> </w:t>
      </w:r>
      <w:r w:rsidRPr="004906BC">
        <w:rPr>
          <w:rFonts w:cstheme="minorHAnsi"/>
          <w:b/>
        </w:rPr>
        <w:t>Załącznik</w:t>
      </w:r>
      <w:r w:rsidR="00A040CA">
        <w:rPr>
          <w:rFonts w:cstheme="minorHAnsi"/>
          <w:b/>
        </w:rPr>
        <w:t>u</w:t>
      </w:r>
      <w:r w:rsidRPr="004906BC">
        <w:rPr>
          <w:rFonts w:cstheme="minorHAnsi"/>
          <w:b/>
        </w:rPr>
        <w:t xml:space="preserve"> nr 2 do SWZ</w:t>
      </w:r>
      <w:r w:rsidRPr="004906BC">
        <w:rPr>
          <w:rFonts w:cstheme="minorHAnsi"/>
        </w:rPr>
        <w:t>.</w:t>
      </w:r>
    </w:p>
    <w:p w14:paraId="4AA0DD1A" w14:textId="77777777" w:rsidR="004906BC" w:rsidRPr="004906BC" w:rsidRDefault="004906BC" w:rsidP="00DB2BFF">
      <w:pPr>
        <w:pStyle w:val="Akapitzlist"/>
        <w:spacing w:before="120" w:line="276" w:lineRule="auto"/>
        <w:ind w:left="426" w:hanging="426"/>
        <w:jc w:val="both"/>
        <w:outlineLvl w:val="0"/>
        <w:rPr>
          <w:rFonts w:cstheme="minorHAnsi"/>
        </w:rPr>
      </w:pPr>
    </w:p>
    <w:p w14:paraId="184EF93A" w14:textId="67177655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Wizja lokalna lub sprawdzenie dokumentów niezbędnych do realizacji zamówienia</w:t>
      </w:r>
      <w:r w:rsidR="001F2193">
        <w:rPr>
          <w:rFonts w:cstheme="minorHAnsi"/>
        </w:rPr>
        <w:t xml:space="preserve"> </w:t>
      </w:r>
    </w:p>
    <w:p w14:paraId="2B06F6AD" w14:textId="77777777" w:rsidR="001F2193" w:rsidRDefault="004906BC" w:rsidP="00DB2BFF">
      <w:pPr>
        <w:spacing w:before="120" w:line="276" w:lineRule="auto"/>
        <w:jc w:val="both"/>
        <w:outlineLvl w:val="0"/>
        <w:rPr>
          <w:rFonts w:cstheme="minorHAnsi"/>
        </w:rPr>
      </w:pPr>
      <w:r w:rsidRPr="001F2193">
        <w:rPr>
          <w:rFonts w:cstheme="minorHAnsi"/>
        </w:rPr>
        <w:t>Zamawiający przewiduje przeprowadzenie</w:t>
      </w:r>
      <w:r w:rsidR="001F2193">
        <w:rPr>
          <w:rFonts w:cstheme="minorHAnsi"/>
        </w:rPr>
        <w:t xml:space="preserve"> wizji lokalnej. Wykonawca może</w:t>
      </w:r>
      <w:r w:rsidRPr="001F2193">
        <w:rPr>
          <w:rFonts w:cstheme="minorHAnsi"/>
        </w:rPr>
        <w:t xml:space="preserve"> wziąć udział w wizji lokalnej w celu zbadania przedmiotu Umowy i jego otoczenia oraz uzyskania wszelkich informacji, które mogą być konieczne do przygotowania Oferty oraz zawarcia Umowy. Udział w wizji lokalnej nie jest warunkie</w:t>
      </w:r>
      <w:r w:rsidR="001F2193">
        <w:rPr>
          <w:rFonts w:cstheme="minorHAnsi"/>
        </w:rPr>
        <w:t>m koniecznym do złożenia Oferty</w:t>
      </w:r>
      <w:r w:rsidRPr="001F2193">
        <w:rPr>
          <w:rFonts w:cstheme="minorHAnsi"/>
        </w:rPr>
        <w:t xml:space="preserve">. Koszty wizji lokalnej ponosi samodzielnie Wykonawca. Zamawiający zapewni przedstawicielom Wykonawcy wejście na teren, gdzie wykonywany ma być przedmiot Umowy, z tym, że Wykonawca ponosi wszelką odpowiedzialność w odniesieniu do takiej wizyty, w szczególności konsekwencje śmierci lub zranienia, strat lub szkód majątkowych oraz wszelkich innych strat, szkód i wydatków poniesionych jako następstwo takiej wizji. Wizja lokalna zostanie przeprowadzona na wniosek Wykonawców. Osobą odpowiedzialną za przeprowadzenie wizji lokalnej będzie: </w:t>
      </w:r>
    </w:p>
    <w:p w14:paraId="0F406B9E" w14:textId="3AA5C3A5" w:rsidR="0077686C" w:rsidRDefault="0077686C" w:rsidP="00DB2BFF">
      <w:pPr>
        <w:spacing w:before="120" w:line="276" w:lineRule="auto"/>
        <w:jc w:val="both"/>
        <w:outlineLvl w:val="0"/>
      </w:pPr>
      <w:r w:rsidRPr="00691585">
        <w:t xml:space="preserve">Pan </w:t>
      </w:r>
      <w:r>
        <w:t xml:space="preserve">Jarosław Dyja </w:t>
      </w:r>
      <w:r w:rsidRPr="00394188">
        <w:t xml:space="preserve">– tel. </w:t>
      </w:r>
      <w:r>
        <w:t>695 893 438</w:t>
      </w:r>
    </w:p>
    <w:p w14:paraId="3AEFB465" w14:textId="044F73A0" w:rsidR="004906BC" w:rsidRPr="004906BC" w:rsidRDefault="004906BC" w:rsidP="00DB2BFF">
      <w:pPr>
        <w:spacing w:before="120" w:line="276" w:lineRule="auto"/>
        <w:jc w:val="both"/>
        <w:outlineLvl w:val="0"/>
        <w:rPr>
          <w:rFonts w:cstheme="minorHAnsi"/>
        </w:rPr>
      </w:pPr>
      <w:r w:rsidRPr="001F2193">
        <w:rPr>
          <w:rFonts w:cstheme="minorHAnsi"/>
        </w:rPr>
        <w:t>Podczas wizji lokalnej nie będą udzielane przez przedstawicieli Zamawiającego odpowiedzi na pytania dotyczące przedmiotu Zamówienia lub SWZ. Pytania takie należy kierować za pośrednictwem Systemu Zakupowego GK PGE w zakładce „Pytania/Informacje”].</w:t>
      </w:r>
    </w:p>
    <w:p w14:paraId="2EAEF72E" w14:textId="77777777" w:rsidR="00A62B4C" w:rsidRPr="00A62B4C" w:rsidRDefault="00A62B4C" w:rsidP="00DB2BFF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4B2CB" w14:textId="77777777" w:rsidR="00715EB7" w:rsidRDefault="00715EB7" w:rsidP="00582CE9">
      <w:pPr>
        <w:spacing w:after="0"/>
      </w:pPr>
      <w:r>
        <w:separator/>
      </w:r>
    </w:p>
  </w:endnote>
  <w:endnote w:type="continuationSeparator" w:id="0">
    <w:p w14:paraId="453BDFE2" w14:textId="77777777" w:rsidR="00715EB7" w:rsidRDefault="00715EB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A03D26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F8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A5EE0" w14:textId="77777777" w:rsidR="00715EB7" w:rsidRDefault="00715EB7" w:rsidP="00582CE9">
      <w:pPr>
        <w:spacing w:after="0"/>
      </w:pPr>
      <w:r>
        <w:separator/>
      </w:r>
    </w:p>
  </w:footnote>
  <w:footnote w:type="continuationSeparator" w:id="0">
    <w:p w14:paraId="275868D0" w14:textId="77777777" w:rsidR="00715EB7" w:rsidRDefault="00715EB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04E1720" w14:textId="77777777" w:rsidR="007E3975" w:rsidRPr="007E3975" w:rsidRDefault="007E3975" w:rsidP="007E397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E3975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ED9DB27" w14:textId="77777777" w:rsidR="007E3975" w:rsidRPr="007E3975" w:rsidRDefault="007E3975" w:rsidP="007E397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E3975">
            <w:rPr>
              <w:rFonts w:asciiTheme="majorHAnsi" w:hAnsiTheme="majorHAnsi"/>
              <w:color w:val="000000" w:themeColor="text1"/>
              <w:sz w:val="14"/>
              <w:szCs w:val="18"/>
            </w:rPr>
            <w:t>Wymiana uszczelnień fasad aluminiowych w budynku biurowym w PE Wieluń</w:t>
          </w:r>
        </w:p>
        <w:p w14:paraId="5205B493" w14:textId="26B9274F" w:rsidR="00347E8D" w:rsidRPr="006B2C28" w:rsidRDefault="007E3975" w:rsidP="007E397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E3975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POST/DYS/OLD/GZ/01486/2026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249647F1">
              <wp:simplePos x="0" y="0"/>
              <wp:positionH relativeFrom="page">
                <wp:align>left</wp:align>
              </wp:positionH>
              <wp:positionV relativeFrom="page">
                <wp:posOffset>144781</wp:posOffset>
              </wp:positionV>
              <wp:extent cx="7560310" cy="45719"/>
              <wp:effectExtent l="0" t="0" r="0" b="12065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7560310" cy="457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985CCA0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  <w:r w:rsidRPr="00A62B4C"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4pt;width:595.3pt;height:3.6pt;flip:y;z-index:251667456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" o:allowincell="f" filled="f" stroked="f" strokeweight=".5pt">
              <v:textbox inset=",0,20pt,0">
                <w:txbxContent>
                  <w:p w14:paraId="7B5F2E8B" w14:textId="3985CCA0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  <w:r w:rsidRPr="00A62B4C">
                      <w:rPr>
                        <w:rFonts w:ascii="Calibri" w:hAnsi="Calibri" w:cs="Calibri"/>
                        <w:color w:val="008000"/>
                        <w:sz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24213542">
    <w:abstractNumId w:val="18"/>
  </w:num>
  <w:num w:numId="2" w16cid:durableId="1903827171">
    <w:abstractNumId w:val="7"/>
  </w:num>
  <w:num w:numId="3" w16cid:durableId="1686207069">
    <w:abstractNumId w:val="12"/>
  </w:num>
  <w:num w:numId="4" w16cid:durableId="272322412">
    <w:abstractNumId w:val="20"/>
  </w:num>
  <w:num w:numId="5" w16cid:durableId="1760177703">
    <w:abstractNumId w:val="18"/>
  </w:num>
  <w:num w:numId="6" w16cid:durableId="981419936">
    <w:abstractNumId w:val="18"/>
  </w:num>
  <w:num w:numId="7" w16cid:durableId="1304118348">
    <w:abstractNumId w:val="3"/>
  </w:num>
  <w:num w:numId="8" w16cid:durableId="363872382">
    <w:abstractNumId w:val="27"/>
  </w:num>
  <w:num w:numId="9" w16cid:durableId="1626889418">
    <w:abstractNumId w:val="16"/>
  </w:num>
  <w:num w:numId="10" w16cid:durableId="848956651">
    <w:abstractNumId w:val="4"/>
  </w:num>
  <w:num w:numId="11" w16cid:durableId="382482567">
    <w:abstractNumId w:val="13"/>
  </w:num>
  <w:num w:numId="12" w16cid:durableId="1566993174">
    <w:abstractNumId w:val="11"/>
  </w:num>
  <w:num w:numId="13" w16cid:durableId="1937907086">
    <w:abstractNumId w:val="26"/>
  </w:num>
  <w:num w:numId="14" w16cid:durableId="1283153239">
    <w:abstractNumId w:val="22"/>
  </w:num>
  <w:num w:numId="15" w16cid:durableId="1167289286">
    <w:abstractNumId w:val="15"/>
  </w:num>
  <w:num w:numId="16" w16cid:durableId="1319772328">
    <w:abstractNumId w:val="9"/>
  </w:num>
  <w:num w:numId="17" w16cid:durableId="542790138">
    <w:abstractNumId w:val="5"/>
  </w:num>
  <w:num w:numId="18" w16cid:durableId="17247167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3458159">
    <w:abstractNumId w:val="0"/>
  </w:num>
  <w:num w:numId="20" w16cid:durableId="1965237304">
    <w:abstractNumId w:val="28"/>
  </w:num>
  <w:num w:numId="21" w16cid:durableId="1831871704">
    <w:abstractNumId w:val="1"/>
  </w:num>
  <w:num w:numId="22" w16cid:durableId="885025427">
    <w:abstractNumId w:val="14"/>
  </w:num>
  <w:num w:numId="23" w16cid:durableId="2120835576">
    <w:abstractNumId w:val="10"/>
  </w:num>
  <w:num w:numId="24" w16cid:durableId="748112293">
    <w:abstractNumId w:val="21"/>
  </w:num>
  <w:num w:numId="25" w16cid:durableId="45106017">
    <w:abstractNumId w:val="25"/>
  </w:num>
  <w:num w:numId="26" w16cid:durableId="1485005330">
    <w:abstractNumId w:val="2"/>
  </w:num>
  <w:num w:numId="27" w16cid:durableId="228076072">
    <w:abstractNumId w:val="24"/>
  </w:num>
  <w:num w:numId="28" w16cid:durableId="1365135919">
    <w:abstractNumId w:val="23"/>
  </w:num>
  <w:num w:numId="29" w16cid:durableId="4731058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31479612">
    <w:abstractNumId w:val="19"/>
  </w:num>
  <w:num w:numId="31" w16cid:durableId="540359535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1649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27C4"/>
    <w:rsid w:val="00167B53"/>
    <w:rsid w:val="00172B93"/>
    <w:rsid w:val="00175F4C"/>
    <w:rsid w:val="00185AAB"/>
    <w:rsid w:val="00192A23"/>
    <w:rsid w:val="001974F6"/>
    <w:rsid w:val="001A4996"/>
    <w:rsid w:val="001B0061"/>
    <w:rsid w:val="001B22B4"/>
    <w:rsid w:val="001C6F20"/>
    <w:rsid w:val="001D1A8B"/>
    <w:rsid w:val="001D2EB1"/>
    <w:rsid w:val="001E7E73"/>
    <w:rsid w:val="001F219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58A7"/>
    <w:rsid w:val="002A3129"/>
    <w:rsid w:val="002A48F7"/>
    <w:rsid w:val="002B5C62"/>
    <w:rsid w:val="002C470F"/>
    <w:rsid w:val="002D4CAD"/>
    <w:rsid w:val="002E1E30"/>
    <w:rsid w:val="002F10CA"/>
    <w:rsid w:val="00303C67"/>
    <w:rsid w:val="00310CB3"/>
    <w:rsid w:val="003278DE"/>
    <w:rsid w:val="00330D51"/>
    <w:rsid w:val="00347E8D"/>
    <w:rsid w:val="0035244E"/>
    <w:rsid w:val="00362C4E"/>
    <w:rsid w:val="00363F88"/>
    <w:rsid w:val="00366FFB"/>
    <w:rsid w:val="00371A75"/>
    <w:rsid w:val="00375780"/>
    <w:rsid w:val="00381365"/>
    <w:rsid w:val="00387533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337A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F0D"/>
    <w:rsid w:val="006E100D"/>
    <w:rsid w:val="006E2000"/>
    <w:rsid w:val="006E5EF6"/>
    <w:rsid w:val="006F3B57"/>
    <w:rsid w:val="006F5F72"/>
    <w:rsid w:val="00710355"/>
    <w:rsid w:val="00713B03"/>
    <w:rsid w:val="00715EB7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4A57"/>
    <w:rsid w:val="0077686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3975"/>
    <w:rsid w:val="007F6403"/>
    <w:rsid w:val="008012CB"/>
    <w:rsid w:val="00812E3F"/>
    <w:rsid w:val="008130D5"/>
    <w:rsid w:val="0081735D"/>
    <w:rsid w:val="008217CE"/>
    <w:rsid w:val="00822D7B"/>
    <w:rsid w:val="00827A7E"/>
    <w:rsid w:val="00831596"/>
    <w:rsid w:val="00842578"/>
    <w:rsid w:val="00847B49"/>
    <w:rsid w:val="0085179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570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7158"/>
    <w:rsid w:val="009A6D93"/>
    <w:rsid w:val="009A7B36"/>
    <w:rsid w:val="009B3502"/>
    <w:rsid w:val="009B51B6"/>
    <w:rsid w:val="009B5600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040CA"/>
    <w:rsid w:val="00A148D6"/>
    <w:rsid w:val="00A33CF1"/>
    <w:rsid w:val="00A370AB"/>
    <w:rsid w:val="00A43299"/>
    <w:rsid w:val="00A467CA"/>
    <w:rsid w:val="00A5134A"/>
    <w:rsid w:val="00A57E04"/>
    <w:rsid w:val="00A6049B"/>
    <w:rsid w:val="00A62B4C"/>
    <w:rsid w:val="00A730B9"/>
    <w:rsid w:val="00A7626A"/>
    <w:rsid w:val="00A809BD"/>
    <w:rsid w:val="00A81CFB"/>
    <w:rsid w:val="00A81D9C"/>
    <w:rsid w:val="00A85D6F"/>
    <w:rsid w:val="00AA134E"/>
    <w:rsid w:val="00AA3417"/>
    <w:rsid w:val="00AB5621"/>
    <w:rsid w:val="00AB78A2"/>
    <w:rsid w:val="00AC4A8D"/>
    <w:rsid w:val="00AC5A4C"/>
    <w:rsid w:val="00AD21CD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778DD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16841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5D10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E73FA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D65BB"/>
    <w:rsid w:val="00DE1789"/>
    <w:rsid w:val="00DE2A42"/>
    <w:rsid w:val="00DE3208"/>
    <w:rsid w:val="00DE5745"/>
    <w:rsid w:val="00DF2ED5"/>
    <w:rsid w:val="00E12F47"/>
    <w:rsid w:val="00E16545"/>
    <w:rsid w:val="00E2123D"/>
    <w:rsid w:val="00E24AC4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1ADA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5B89"/>
    <w:rsid w:val="00FA6428"/>
    <w:rsid w:val="00FB0646"/>
    <w:rsid w:val="00FB155C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4A57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4A5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4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 - OPZ_Z1 - fasada PE Wieluń.docx</dmsv2BaseFileName>
    <dmsv2BaseDisplayName xmlns="http://schemas.microsoft.com/sharepoint/v3">Załącznik nr 1 do SWZ - OPZ_Z1 - fasada PE Wieluń</dmsv2BaseDisplayName>
    <dmsv2SWPP2ObjectNumber xmlns="http://schemas.microsoft.com/sharepoint/v3">POST/DYS/OLD/GZ/01486/2026                        </dmsv2SWPP2ObjectNumber>
    <dmsv2SWPP2SumMD5 xmlns="http://schemas.microsoft.com/sharepoint/v3">560bbc3a66e436701e8d47b627ff2ab1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24986634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FJ3FSM7XJ42E-1649073643-12928</_dlc_DocId>
    <_dlc_DocIdUrl xmlns="a19cb1c7-c5c7-46d4-85ae-d83685407bba">
      <Url>https://swpp2.dms.gkpge.pl/sites/43/_layouts/15/DocIdRedir.aspx?ID=FJ3FSM7XJ42E-1649073643-12928</Url>
      <Description>FJ3FSM7XJ42E-1649073643-12928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3968B4-3445-408A-9EF9-4E6AC0EB0D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3FAEE63-8F81-42C2-8B00-CE91A36B7B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1F6F9E8D-3234-44BC-BA9B-3400994B055B}"/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13</TotalTime>
  <Pages>1</Pages>
  <Words>358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11</cp:revision>
  <cp:lastPrinted>2024-07-15T11:21:00Z</cp:lastPrinted>
  <dcterms:created xsi:type="dcterms:W3CDTF">2026-02-13T13:00:00Z</dcterms:created>
  <dcterms:modified xsi:type="dcterms:W3CDTF">2026-04-20T14:11:00Z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c600cd9d-770d-462e-b354-c5da32ffb672</vt:lpwstr>
  </property>
</Properties>
</file>